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7F" w:rsidRPr="002A066F" w:rsidRDefault="00735FD9" w:rsidP="00735F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ხშირად დასმული კითხვები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192D7F" w:rsidRPr="003E5228">
        <w:rPr>
          <w:rFonts w:ascii="Sylfaen" w:hAnsi="Sylfaen" w:cs="Sylfaen"/>
          <w:b/>
          <w:bCs/>
          <w:lang w:val="ka-GE"/>
        </w:rPr>
        <w:t>მოსწავლე გამომგონებელთა</w:t>
      </w:r>
      <w:r w:rsidR="00192D7F" w:rsidRPr="003E5228">
        <w:rPr>
          <w:rFonts w:ascii="Sylfaen" w:hAnsi="Sylfaen" w:cs="Sylfaen"/>
          <w:b/>
          <w:bCs/>
          <w:lang w:val="en-US"/>
        </w:rPr>
        <w:t xml:space="preserve"> </w:t>
      </w:r>
      <w:r w:rsidR="00192D7F" w:rsidRPr="003E5228">
        <w:rPr>
          <w:rFonts w:ascii="Sylfaen" w:hAnsi="Sylfaen" w:cs="Sylfaen"/>
          <w:b/>
          <w:bCs/>
          <w:lang w:val="ka-GE"/>
        </w:rPr>
        <w:t>და მკვლევართა  „ლეონარდო და ვინჩი</w:t>
      </w:r>
      <w:r w:rsidR="00192D7F">
        <w:rPr>
          <w:rFonts w:ascii="Sylfaen" w:hAnsi="Sylfaen" w:cs="Sylfaen"/>
          <w:b/>
          <w:bCs/>
          <w:lang w:val="ka-GE"/>
        </w:rPr>
        <w:t>ს</w:t>
      </w:r>
      <w:r w:rsidR="00192D7F" w:rsidRPr="003E5228">
        <w:rPr>
          <w:rFonts w:ascii="Sylfaen" w:hAnsi="Sylfaen" w:cs="Sylfaen"/>
          <w:b/>
          <w:bCs/>
          <w:lang w:val="ka-GE"/>
        </w:rPr>
        <w:t>“</w:t>
      </w:r>
      <w:r>
        <w:rPr>
          <w:rFonts w:ascii="Sylfaen" w:hAnsi="Sylfaen" w:cs="Sylfaen"/>
          <w:b/>
          <w:bCs/>
          <w:lang w:val="ka-GE"/>
        </w:rPr>
        <w:t>კონკურსის შესახებ</w:t>
      </w:r>
    </w:p>
    <w:p w:rsidR="009F7015" w:rsidRDefault="009F7015" w:rsidP="00735FD9"/>
    <w:p w:rsidR="00735FD9" w:rsidRPr="00735FD9" w:rsidRDefault="00735FD9" w:rsidP="00735FD9">
      <w:pPr>
        <w:shd w:val="clear" w:color="auto" w:fill="FFFFFF"/>
        <w:spacing w:after="160"/>
        <w:jc w:val="both"/>
        <w:rPr>
          <w:rFonts w:ascii="Sylfaen" w:hAnsi="Sylfaen"/>
          <w:color w:val="000000"/>
          <w:sz w:val="20"/>
          <w:szCs w:val="20"/>
          <w:lang w:val="en-US" w:eastAsia="en-US"/>
        </w:rPr>
      </w:pPr>
      <w:r w:rsidRPr="00735FD9">
        <w:rPr>
          <w:rFonts w:ascii="Sylfaen" w:hAnsi="Sylfaen"/>
          <w:color w:val="000000"/>
          <w:sz w:val="20"/>
          <w:szCs w:val="20"/>
          <w:lang w:val="ka-GE" w:eastAsia="en-US"/>
        </w:rPr>
        <w:t xml:space="preserve">შეგიძლიათ გაეცნოთ შოთა რუსთაველის ეროვნული სამეცნიერო ფონდის </w:t>
      </w:r>
      <w:r w:rsidRPr="00735FD9">
        <w:rPr>
          <w:rFonts w:ascii="Sylfaen" w:hAnsi="Sylfaen" w:cs="Sylfaen"/>
          <w:bCs/>
          <w:sz w:val="20"/>
          <w:szCs w:val="20"/>
          <w:lang w:val="ka-GE"/>
        </w:rPr>
        <w:t>მოსწავლე გამომგონებელთა</w:t>
      </w:r>
      <w:r w:rsidRPr="00735FD9">
        <w:rPr>
          <w:rFonts w:ascii="Sylfaen" w:hAnsi="Sylfaen" w:cs="Sylfaen"/>
          <w:bCs/>
          <w:sz w:val="20"/>
          <w:szCs w:val="20"/>
          <w:lang w:val="en-US"/>
        </w:rPr>
        <w:t xml:space="preserve"> </w:t>
      </w:r>
      <w:r w:rsidRPr="00735FD9">
        <w:rPr>
          <w:rFonts w:ascii="Sylfaen" w:hAnsi="Sylfaen" w:cs="Sylfaen"/>
          <w:bCs/>
          <w:sz w:val="20"/>
          <w:szCs w:val="20"/>
          <w:lang w:val="ka-GE"/>
        </w:rPr>
        <w:t xml:space="preserve">და მკვლევართა  კონკურსი „ლეონარდო და ვინჩის“კონკურსის </w:t>
      </w:r>
      <w:r w:rsidRPr="00735FD9">
        <w:rPr>
          <w:rFonts w:ascii="Sylfaen" w:hAnsi="Sylfaen"/>
          <w:color w:val="000000"/>
          <w:sz w:val="20"/>
          <w:szCs w:val="20"/>
          <w:lang w:val="ka-GE" w:eastAsia="en-US"/>
        </w:rPr>
        <w:t>საკონსულტაციო შეხვედრებზე ხშირად დასმულ კითხვებს.</w:t>
      </w:r>
    </w:p>
    <w:p w:rsidR="00735FD9" w:rsidRPr="00735FD9" w:rsidRDefault="00735FD9" w:rsidP="00735FD9">
      <w:pPr>
        <w:shd w:val="clear" w:color="auto" w:fill="FFFFFF"/>
        <w:spacing w:after="160"/>
        <w:jc w:val="both"/>
        <w:rPr>
          <w:rFonts w:ascii="Sylfaen" w:hAnsi="Sylfaen"/>
          <w:color w:val="000000"/>
          <w:sz w:val="20"/>
          <w:szCs w:val="20"/>
          <w:lang w:val="en-US" w:eastAsia="en-US"/>
        </w:rPr>
      </w:pPr>
      <w:hyperlink r:id="rId5" w:history="1">
        <w:r w:rsidRPr="00735FD9">
          <w:rPr>
            <w:rFonts w:ascii="Sylfaen" w:hAnsi="Sylfaen"/>
            <w:color w:val="000000"/>
            <w:sz w:val="20"/>
            <w:szCs w:val="20"/>
            <w:lang w:val="ka-GE" w:eastAsia="en-US"/>
          </w:rPr>
          <w:t>ხშირად დასმული კითხვები</w:t>
        </w:r>
      </w:hyperlink>
    </w:p>
    <w:p w:rsidR="00584ED3" w:rsidRDefault="00584ED3" w:rsidP="00735FD9">
      <w:pPr>
        <w:jc w:val="both"/>
      </w:pPr>
    </w:p>
    <w:p w:rsidR="00584ED3" w:rsidRDefault="00584ED3" w:rsidP="00584ED3"/>
    <w:p w:rsidR="00584ED3" w:rsidRDefault="00584ED3" w:rsidP="00584ED3"/>
    <w:p w:rsidR="00584ED3" w:rsidRPr="00735FD9" w:rsidRDefault="00584ED3" w:rsidP="00735FD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735FD9">
        <w:rPr>
          <w:rFonts w:ascii="Sylfaen" w:hAnsi="Sylfaen"/>
          <w:b/>
          <w:sz w:val="20"/>
          <w:szCs w:val="20"/>
          <w:lang w:val="ka-GE"/>
        </w:rPr>
        <w:t xml:space="preserve">1 ინჟინერიის მიმართულებით </w:t>
      </w:r>
      <w:r w:rsidR="00C53A60">
        <w:rPr>
          <w:rFonts w:ascii="Sylfaen" w:hAnsi="Sylfaen"/>
          <w:b/>
          <w:sz w:val="20"/>
          <w:szCs w:val="20"/>
          <w:lang w:val="ka-GE"/>
        </w:rPr>
        <w:t>პროექტის შედგენისას რაზე უნდა გამახვილდეს ყურადღება?</w:t>
      </w:r>
    </w:p>
    <w:p w:rsidR="00584ED3" w:rsidRPr="00735FD9" w:rsidRDefault="00584ED3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p w:rsidR="00584ED3" w:rsidRPr="00735FD9" w:rsidRDefault="00584ED3" w:rsidP="00735FD9">
      <w:pPr>
        <w:jc w:val="both"/>
        <w:rPr>
          <w:rFonts w:ascii="Sylfaen" w:hAnsi="Sylfaen"/>
          <w:sz w:val="20"/>
          <w:szCs w:val="20"/>
          <w:lang w:val="ka-GE"/>
        </w:rPr>
      </w:pPr>
      <w:r w:rsidRPr="00735FD9">
        <w:rPr>
          <w:rFonts w:ascii="Sylfaen" w:hAnsi="Sylfaen"/>
          <w:sz w:val="20"/>
          <w:szCs w:val="20"/>
          <w:lang w:val="ka-GE"/>
        </w:rPr>
        <w:t>საკონკურსო კომისის წევრები ყურადღებას აქცევენ, თუ რამდენად ინოვაციური იდ</w:t>
      </w:r>
      <w:r w:rsidR="00BE35A1" w:rsidRPr="00735FD9">
        <w:rPr>
          <w:rFonts w:ascii="Sylfaen" w:hAnsi="Sylfaen"/>
          <w:sz w:val="20"/>
          <w:szCs w:val="20"/>
          <w:lang w:val="ka-GE"/>
        </w:rPr>
        <w:t xml:space="preserve">ეაა და </w:t>
      </w:r>
      <w:bookmarkStart w:id="0" w:name="_GoBack"/>
      <w:bookmarkEnd w:id="0"/>
      <w:r w:rsidR="00BE35A1" w:rsidRPr="00735FD9">
        <w:rPr>
          <w:rFonts w:ascii="Sylfaen" w:hAnsi="Sylfaen"/>
          <w:sz w:val="20"/>
          <w:szCs w:val="20"/>
          <w:lang w:val="ka-GE"/>
        </w:rPr>
        <w:t xml:space="preserve">რამდენად გამოყენებადია, კვლევის შედეგი არ უნდა შემოიფარგლებოდეს მხოლოდ  </w:t>
      </w:r>
      <w:r w:rsidRPr="00735FD9">
        <w:rPr>
          <w:rFonts w:ascii="Sylfaen" w:hAnsi="Sylfaen"/>
          <w:sz w:val="20"/>
          <w:szCs w:val="20"/>
          <w:lang w:val="ka-GE"/>
        </w:rPr>
        <w:t xml:space="preserve">თეორიული </w:t>
      </w:r>
      <w:r w:rsidR="00BE35A1" w:rsidRPr="00735FD9">
        <w:rPr>
          <w:rFonts w:ascii="Sylfaen" w:hAnsi="Sylfaen"/>
          <w:sz w:val="20"/>
          <w:szCs w:val="20"/>
          <w:lang w:val="ka-GE"/>
        </w:rPr>
        <w:t>მასალის წარმოდგენით.</w:t>
      </w:r>
    </w:p>
    <w:p w:rsidR="00584ED3" w:rsidRPr="00735FD9" w:rsidRDefault="00584ED3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p w:rsidR="00584ED3" w:rsidRPr="00735FD9" w:rsidRDefault="00584ED3" w:rsidP="00735FD9">
      <w:pPr>
        <w:jc w:val="both"/>
        <w:rPr>
          <w:rFonts w:ascii="Sylfaen" w:hAnsi="Sylfaen"/>
          <w:sz w:val="20"/>
          <w:szCs w:val="20"/>
          <w:lang w:val="ka-GE"/>
        </w:rPr>
      </w:pPr>
      <w:r w:rsidRPr="00735FD9">
        <w:rPr>
          <w:rFonts w:ascii="Sylfaen" w:hAnsi="Sylfaen"/>
          <w:sz w:val="20"/>
          <w:szCs w:val="20"/>
          <w:lang w:val="ka-GE"/>
        </w:rPr>
        <w:t xml:space="preserve">2. </w:t>
      </w:r>
      <w:r w:rsidRPr="00C53A60">
        <w:rPr>
          <w:rFonts w:ascii="Sylfaen" w:hAnsi="Sylfaen"/>
          <w:b/>
          <w:sz w:val="20"/>
          <w:szCs w:val="20"/>
          <w:lang w:val="ka-GE"/>
        </w:rPr>
        <w:t>სამეცნიერო კვლევების</w:t>
      </w:r>
      <w:r w:rsidR="00735FD9" w:rsidRPr="00C53A60">
        <w:rPr>
          <w:rFonts w:ascii="Sylfaen" w:hAnsi="Sylfaen"/>
          <w:b/>
          <w:sz w:val="20"/>
          <w:szCs w:val="20"/>
          <w:lang w:val="ka-GE"/>
        </w:rPr>
        <w:t xml:space="preserve"> მიმართულებით </w:t>
      </w:r>
      <w:r w:rsidRPr="00C53A60">
        <w:rPr>
          <w:rFonts w:ascii="Sylfaen" w:hAnsi="Sylfaen"/>
          <w:b/>
          <w:sz w:val="20"/>
          <w:szCs w:val="20"/>
          <w:lang w:val="ka-GE"/>
        </w:rPr>
        <w:t xml:space="preserve"> პროექტის შედგენისას  რაზე უნდა გამახვილდეს ყურადღება</w:t>
      </w:r>
      <w:r w:rsidR="00735FD9" w:rsidRPr="00C53A60">
        <w:rPr>
          <w:rFonts w:ascii="Sylfaen" w:hAnsi="Sylfaen"/>
          <w:b/>
          <w:sz w:val="20"/>
          <w:szCs w:val="20"/>
          <w:lang w:val="ka-GE"/>
        </w:rPr>
        <w:t>?</w:t>
      </w:r>
    </w:p>
    <w:p w:rsidR="00584ED3" w:rsidRPr="00735FD9" w:rsidRDefault="00584ED3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p w:rsidR="00584ED3" w:rsidRPr="00735FD9" w:rsidRDefault="00584ED3" w:rsidP="00735FD9">
      <w:pPr>
        <w:jc w:val="both"/>
        <w:rPr>
          <w:rFonts w:ascii="Sylfaen" w:hAnsi="Sylfaen"/>
          <w:sz w:val="20"/>
          <w:szCs w:val="20"/>
          <w:lang w:val="ka-GE"/>
        </w:rPr>
      </w:pPr>
      <w:r w:rsidRPr="00735FD9">
        <w:rPr>
          <w:rFonts w:ascii="Sylfaen" w:hAnsi="Sylfaen"/>
          <w:sz w:val="20"/>
          <w:szCs w:val="20"/>
          <w:lang w:val="ka-GE"/>
        </w:rPr>
        <w:t>უნდა აღწეროთ წინა კვლევები, როგორ მიიღეთ ეს პროდუქტი</w:t>
      </w:r>
      <w:r w:rsidR="00C53A60">
        <w:rPr>
          <w:rFonts w:ascii="Sylfaen" w:hAnsi="Sylfaen"/>
          <w:sz w:val="20"/>
          <w:szCs w:val="20"/>
          <w:lang w:val="ka-GE"/>
        </w:rPr>
        <w:t>.</w:t>
      </w:r>
    </w:p>
    <w:p w:rsidR="00584ED3" w:rsidRPr="00735FD9" w:rsidRDefault="00584ED3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p w:rsidR="00584ED3" w:rsidRPr="00C53A60" w:rsidRDefault="00584ED3" w:rsidP="00735FD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53A60">
        <w:rPr>
          <w:rFonts w:ascii="Sylfaen" w:hAnsi="Sylfaen"/>
          <w:b/>
          <w:sz w:val="20"/>
          <w:szCs w:val="20"/>
          <w:lang w:val="ka-GE"/>
        </w:rPr>
        <w:t>3. როგორ უნდა მოვემზადოთ</w:t>
      </w:r>
      <w:r w:rsidR="00C53A60" w:rsidRPr="00C53A6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53A60">
        <w:rPr>
          <w:rFonts w:ascii="Sylfaen" w:hAnsi="Sylfaen"/>
          <w:b/>
          <w:sz w:val="20"/>
          <w:szCs w:val="20"/>
          <w:lang w:val="ka-GE"/>
        </w:rPr>
        <w:t xml:space="preserve"> კონკურსის დასკვნითი </w:t>
      </w:r>
      <w:r w:rsidR="00C53A60" w:rsidRPr="00C53A6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53A60" w:rsidRPr="00C53A60">
        <w:rPr>
          <w:rFonts w:ascii="Sylfaen" w:hAnsi="Sylfaen"/>
          <w:b/>
          <w:sz w:val="20"/>
          <w:szCs w:val="20"/>
          <w:lang w:val="ka-GE"/>
        </w:rPr>
        <w:t xml:space="preserve">ფინალისთვის </w:t>
      </w:r>
      <w:r w:rsidRPr="00C53A60">
        <w:rPr>
          <w:rFonts w:ascii="Sylfaen" w:hAnsi="Sylfaen"/>
          <w:b/>
          <w:sz w:val="20"/>
          <w:szCs w:val="20"/>
          <w:lang w:val="ka-GE"/>
        </w:rPr>
        <w:t>?</w:t>
      </w:r>
    </w:p>
    <w:p w:rsidR="00584ED3" w:rsidRPr="00735FD9" w:rsidRDefault="00584ED3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p w:rsidR="00584ED3" w:rsidRPr="00735FD9" w:rsidRDefault="00584ED3" w:rsidP="00735FD9">
      <w:pPr>
        <w:jc w:val="both"/>
        <w:rPr>
          <w:rFonts w:ascii="Sylfaen" w:hAnsi="Sylfaen"/>
          <w:sz w:val="20"/>
          <w:szCs w:val="20"/>
          <w:lang w:val="ka-GE"/>
        </w:rPr>
      </w:pPr>
      <w:r w:rsidRPr="00735FD9">
        <w:rPr>
          <w:rFonts w:ascii="Sylfaen" w:hAnsi="Sylfaen"/>
          <w:sz w:val="20"/>
          <w:szCs w:val="20"/>
          <w:lang w:val="ka-GE"/>
        </w:rPr>
        <w:t xml:space="preserve">საკონკურსო ფინალისთვის გამოფენაზე სრულყოფილად უნდა იყოს წარმოდგენილი შექმნილი </w:t>
      </w:r>
      <w:r w:rsidRPr="00735FD9">
        <w:rPr>
          <w:rFonts w:ascii="Sylfaen" w:hAnsi="Sylfaen" w:cs="Sylfaen"/>
          <w:iCs/>
          <w:sz w:val="20"/>
          <w:szCs w:val="20"/>
          <w:lang w:val="ka-GE"/>
        </w:rPr>
        <w:t>საილუსტრაციო მაკეტი/მოდელი</w:t>
      </w:r>
      <w:r w:rsidRPr="00735FD9">
        <w:rPr>
          <w:rFonts w:ascii="Sylfaen" w:hAnsi="Sylfaen" w:cs="Sylfaen"/>
          <w:iCs/>
          <w:sz w:val="20"/>
          <w:szCs w:val="20"/>
          <w:lang w:val="ka-GE"/>
        </w:rPr>
        <w:t xml:space="preserve"> ან/და ნახაზის</w:t>
      </w:r>
      <w:r w:rsidRPr="00735FD9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="00C53A60">
        <w:rPr>
          <w:rFonts w:ascii="Sylfaen" w:hAnsi="Sylfaen"/>
          <w:sz w:val="20"/>
          <w:szCs w:val="20"/>
          <w:lang w:val="ka-GE"/>
        </w:rPr>
        <w:t xml:space="preserve">მოდელი. საილუსტრაციო მაკეტი/მოდელი საკონკურსო ფინალისთვის </w:t>
      </w:r>
      <w:r w:rsidRPr="00735FD9">
        <w:rPr>
          <w:rFonts w:ascii="Sylfaen" w:hAnsi="Sylfaen"/>
          <w:sz w:val="20"/>
          <w:szCs w:val="20"/>
          <w:lang w:val="ka-GE"/>
        </w:rPr>
        <w:t xml:space="preserve"> არ უნდა იყოს</w:t>
      </w:r>
      <w:r w:rsidR="00C53A60">
        <w:rPr>
          <w:rFonts w:ascii="Sylfaen" w:hAnsi="Sylfaen"/>
          <w:sz w:val="20"/>
          <w:szCs w:val="20"/>
          <w:lang w:val="ka-GE"/>
        </w:rPr>
        <w:t xml:space="preserve"> წარმოდგენილი  სანახევროდ/</w:t>
      </w:r>
      <w:r w:rsidRPr="00735FD9">
        <w:rPr>
          <w:rFonts w:ascii="Sylfaen" w:hAnsi="Sylfaen"/>
          <w:sz w:val="20"/>
          <w:szCs w:val="20"/>
          <w:lang w:val="ka-GE"/>
        </w:rPr>
        <w:t>დაუმთავრებელი</w:t>
      </w:r>
      <w:r w:rsidR="00C53A60">
        <w:rPr>
          <w:rFonts w:ascii="Sylfaen" w:hAnsi="Sylfaen"/>
          <w:sz w:val="20"/>
          <w:szCs w:val="20"/>
          <w:lang w:val="ka-GE"/>
        </w:rPr>
        <w:t>.</w:t>
      </w:r>
      <w:r w:rsidRPr="00735FD9">
        <w:rPr>
          <w:rFonts w:ascii="Sylfaen" w:hAnsi="Sylfaen"/>
          <w:sz w:val="20"/>
          <w:szCs w:val="20"/>
          <w:lang w:val="ka-GE"/>
        </w:rPr>
        <w:t xml:space="preserve"> </w:t>
      </w:r>
    </w:p>
    <w:p w:rsidR="00A4524F" w:rsidRPr="00735FD9" w:rsidRDefault="00A4524F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p w:rsidR="00A4524F" w:rsidRPr="00C53A60" w:rsidRDefault="00A4524F" w:rsidP="00735FD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53A60">
        <w:rPr>
          <w:rFonts w:ascii="Sylfaen" w:hAnsi="Sylfaen"/>
          <w:b/>
          <w:sz w:val="20"/>
          <w:szCs w:val="20"/>
          <w:lang w:val="ka-GE"/>
        </w:rPr>
        <w:t>4. შესაძლებელია თუ არა სხვა კონკურსზე გატანილი გამოგონების წარდგენა ,,ლეონარდო და ვინჩის“ კონკურსზე?</w:t>
      </w:r>
    </w:p>
    <w:p w:rsidR="00A4524F" w:rsidRDefault="00A4524F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p w:rsidR="00C53A60" w:rsidRPr="00C53A60" w:rsidRDefault="00C53A60" w:rsidP="00C53A60">
      <w:pPr>
        <w:tabs>
          <w:tab w:val="left" w:pos="851"/>
        </w:tabs>
        <w:jc w:val="both"/>
        <w:rPr>
          <w:rFonts w:ascii="Sylfaen" w:hAnsi="Sylfaen" w:cs="Sylfaen"/>
          <w:sz w:val="20"/>
          <w:szCs w:val="20"/>
          <w:lang w:val="ka-GE"/>
        </w:rPr>
      </w:pPr>
      <w:r w:rsidRPr="00C53A60">
        <w:rPr>
          <w:rFonts w:ascii="Sylfaen" w:hAnsi="Sylfaen" w:cs="Sylfaen"/>
          <w:sz w:val="20"/>
          <w:szCs w:val="20"/>
          <w:lang w:val="ka-GE"/>
        </w:rPr>
        <w:t xml:space="preserve">საკონკურსოდ არ განიხილება </w:t>
      </w:r>
      <w:r w:rsidRPr="00C53A60">
        <w:rPr>
          <w:rFonts w:ascii="Sylfaen" w:hAnsi="Sylfaen"/>
          <w:sz w:val="20"/>
          <w:szCs w:val="20"/>
          <w:u w:color="FF0000"/>
          <w:lang w:val="ka-GE"/>
        </w:rPr>
        <w:t>პროექტი</w:t>
      </w:r>
      <w:r w:rsidRPr="00C53A60">
        <w:rPr>
          <w:rFonts w:ascii="AcadNusx" w:hAnsi="AcadNusx"/>
          <w:sz w:val="20"/>
          <w:szCs w:val="20"/>
          <w:lang w:val="ka-GE"/>
        </w:rPr>
        <w:t xml:space="preserve">, </w:t>
      </w:r>
      <w:r w:rsidRPr="00C53A60">
        <w:rPr>
          <w:rFonts w:ascii="Sylfaen" w:hAnsi="Sylfaen"/>
          <w:sz w:val="20"/>
          <w:szCs w:val="20"/>
          <w:lang w:val="ka-GE"/>
        </w:rPr>
        <w:t xml:space="preserve">რომელმაც საპრიზო ადგილი დაიკავა ან გაიმარჯვა </w:t>
      </w:r>
      <w:r w:rsidRPr="00C53A60">
        <w:rPr>
          <w:rFonts w:ascii="Sylfaen" w:hAnsi="Sylfaen" w:cs="Sylfaen"/>
          <w:sz w:val="20"/>
          <w:szCs w:val="20"/>
          <w:lang w:val="ka-GE"/>
        </w:rPr>
        <w:t xml:space="preserve">ფონდის ან სხვა ორგანიზატორის  მიერ ადრე ჩატარებულ  კონკურსში. ყალბი ინფორმაციის წარმოდგენის შემთხვევაში პროექტი მოიხსნება კონკურსიდან. </w:t>
      </w:r>
    </w:p>
    <w:p w:rsidR="00A4524F" w:rsidRDefault="00C53A60" w:rsidP="00735FD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თუ </w:t>
      </w:r>
      <w:r w:rsidR="00735FD9" w:rsidRPr="00735FD9">
        <w:rPr>
          <w:rFonts w:ascii="Sylfaen" w:hAnsi="Sylfaen"/>
          <w:sz w:val="20"/>
          <w:szCs w:val="20"/>
          <w:lang w:val="ka-GE"/>
        </w:rPr>
        <w:t>პროექტი წარდგენილი</w:t>
      </w:r>
      <w:r>
        <w:rPr>
          <w:rFonts w:ascii="Sylfaen" w:hAnsi="Sylfaen"/>
          <w:sz w:val="20"/>
          <w:szCs w:val="20"/>
          <w:lang w:val="ka-GE"/>
        </w:rPr>
        <w:t xml:space="preserve"> გაქვთ </w:t>
      </w:r>
      <w:r w:rsidR="00735FD9" w:rsidRPr="00735FD9">
        <w:rPr>
          <w:rFonts w:ascii="Sylfaen" w:hAnsi="Sylfaen"/>
          <w:sz w:val="20"/>
          <w:szCs w:val="20"/>
          <w:lang w:val="ka-GE"/>
        </w:rPr>
        <w:t xml:space="preserve"> სხვა კონკურსში</w:t>
      </w:r>
      <w:r>
        <w:rPr>
          <w:rFonts w:ascii="Sylfaen" w:hAnsi="Sylfaen"/>
          <w:sz w:val="20"/>
          <w:szCs w:val="20"/>
          <w:lang w:val="ka-GE"/>
        </w:rPr>
        <w:t>,</w:t>
      </w:r>
      <w:r w:rsidR="00735FD9" w:rsidRPr="00735FD9">
        <w:rPr>
          <w:rFonts w:ascii="Sylfaen" w:hAnsi="Sylfaen"/>
          <w:sz w:val="20"/>
          <w:szCs w:val="20"/>
          <w:lang w:val="ka-GE"/>
        </w:rPr>
        <w:t xml:space="preserve"> </w:t>
      </w:r>
      <w:r w:rsidR="00A4524F" w:rsidRPr="00735FD9">
        <w:rPr>
          <w:rFonts w:ascii="Sylfaen" w:hAnsi="Sylfaen"/>
          <w:sz w:val="20"/>
          <w:szCs w:val="20"/>
          <w:lang w:val="ka-GE"/>
        </w:rPr>
        <w:t>აუცილებლად უნდა მიუთითოთ განაცხადში კონკურსში მონაწილეობის შეასხებ</w:t>
      </w:r>
    </w:p>
    <w:p w:rsidR="00735FD9" w:rsidRDefault="00735FD9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p w:rsidR="00735FD9" w:rsidRPr="00C53A60" w:rsidRDefault="00735FD9" w:rsidP="00735FD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53A60">
        <w:rPr>
          <w:rFonts w:ascii="Sylfaen" w:hAnsi="Sylfaen"/>
          <w:b/>
          <w:sz w:val="20"/>
          <w:szCs w:val="20"/>
          <w:lang w:val="ka-GE"/>
        </w:rPr>
        <w:t>5. რამდენი წევრია შესაძლებელი იყოს ჯგუფში გაერთიანებული?</w:t>
      </w:r>
    </w:p>
    <w:p w:rsidR="00735FD9" w:rsidRDefault="00735FD9" w:rsidP="00735FD9">
      <w:p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735FD9" w:rsidRPr="00735FD9" w:rsidRDefault="00735FD9" w:rsidP="00735FD9">
      <w:pPr>
        <w:tabs>
          <w:tab w:val="left" w:pos="851"/>
        </w:tabs>
        <w:jc w:val="both"/>
        <w:rPr>
          <w:rFonts w:ascii="Sylfaen" w:hAnsi="Sylfaen" w:cs="Sylfaen"/>
          <w:sz w:val="20"/>
          <w:szCs w:val="20"/>
          <w:lang w:val="ka-GE"/>
        </w:rPr>
      </w:pPr>
      <w:r w:rsidRPr="00735FD9">
        <w:rPr>
          <w:rFonts w:ascii="Sylfaen" w:hAnsi="Sylfaen" w:cs="Sylfaen"/>
          <w:sz w:val="20"/>
          <w:szCs w:val="20"/>
          <w:lang w:val="ka-GE"/>
        </w:rPr>
        <w:t>კონკურსში განაცხადების წარდგენა შესაძლებელია ინდივიდუალურად და ჯგუფურად. ჯგუფის წევრთა რაოდენობა არ უნდა აღემატებოდეს შესაბამისი კლას(ებ)ის სამ მოსწავლეს. კონკურსზე პროექტის დარეგისტრირების შემდეგ ჯგუფის წევრთა ცვლილება დაუშვებელია.</w:t>
      </w:r>
    </w:p>
    <w:p w:rsidR="00735FD9" w:rsidRDefault="00735FD9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p w:rsidR="00C53A60" w:rsidRPr="00C53A60" w:rsidRDefault="00C53A60" w:rsidP="00735FD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53A60">
        <w:rPr>
          <w:rFonts w:ascii="Sylfaen" w:hAnsi="Sylfaen"/>
          <w:b/>
          <w:sz w:val="20"/>
          <w:szCs w:val="20"/>
          <w:lang w:val="ka-GE"/>
        </w:rPr>
        <w:t>6. რა ჩაითვლება გამოგონებად?</w:t>
      </w:r>
    </w:p>
    <w:p w:rsidR="00C53A60" w:rsidRDefault="00C53A60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p w:rsidR="00C53A60" w:rsidRPr="00C53A60" w:rsidRDefault="00C53A60" w:rsidP="00C53A60">
      <w:pPr>
        <w:tabs>
          <w:tab w:val="left" w:pos="851"/>
        </w:tabs>
        <w:jc w:val="both"/>
        <w:rPr>
          <w:rFonts w:ascii="Sylfaen" w:hAnsi="Sylfaen"/>
          <w:iCs/>
          <w:sz w:val="20"/>
          <w:szCs w:val="20"/>
          <w:lang w:val="ka-GE"/>
        </w:rPr>
      </w:pPr>
      <w:r w:rsidRPr="00C53A60">
        <w:rPr>
          <w:rFonts w:ascii="Sylfaen" w:hAnsi="Sylfaen" w:cs="Sylfaen"/>
          <w:iCs/>
          <w:sz w:val="20"/>
          <w:szCs w:val="20"/>
          <w:lang w:val="ka-GE"/>
        </w:rPr>
        <w:t>გ</w:t>
      </w:r>
      <w:r w:rsidRPr="00C53A60">
        <w:rPr>
          <w:rFonts w:ascii="Sylfaen" w:hAnsi="Sylfaen" w:cs="Sylfaen"/>
          <w:iCs/>
          <w:sz w:val="20"/>
          <w:szCs w:val="20"/>
          <w:lang w:val="ka-GE"/>
        </w:rPr>
        <w:t>ამოგონებად ჩაითვლება იმ ტექნიკური პრობლემის ახლებური გადაწყვეტის იდეა, რომელიც შეიძლება ეხებოდეს პროდუქტს ან პროდუქტის მიღების ტექნოლოგიას.</w:t>
      </w:r>
    </w:p>
    <w:p w:rsidR="00C53A60" w:rsidRPr="00C53A60" w:rsidRDefault="00C53A60" w:rsidP="00735FD9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C53A60" w:rsidRPr="00C53A60" w:rsidSect="000F78B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3CFF"/>
    <w:multiLevelType w:val="hybridMultilevel"/>
    <w:tmpl w:val="F9B0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3543"/>
    <w:multiLevelType w:val="hybridMultilevel"/>
    <w:tmpl w:val="FCA8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7F"/>
    <w:rsid w:val="000F78BB"/>
    <w:rsid w:val="00192D7F"/>
    <w:rsid w:val="00584ED3"/>
    <w:rsid w:val="00735FD9"/>
    <w:rsid w:val="009F7015"/>
    <w:rsid w:val="00A27254"/>
    <w:rsid w:val="00A4524F"/>
    <w:rsid w:val="00A83EF1"/>
    <w:rsid w:val="00BE35A1"/>
    <w:rsid w:val="00C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65BF0-19A9-4AF2-BDE8-1ADE86A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taveli.org.ge/upload/editor/file/2015%20weli/xshirad%20dasmuli%20kitxveb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6</cp:revision>
  <dcterms:created xsi:type="dcterms:W3CDTF">2015-10-02T06:42:00Z</dcterms:created>
  <dcterms:modified xsi:type="dcterms:W3CDTF">2015-10-02T07:32:00Z</dcterms:modified>
</cp:coreProperties>
</file>